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F140" w14:textId="77777777" w:rsidR="00104307" w:rsidRPr="00104307" w:rsidRDefault="00104307" w:rsidP="00104307">
      <w:pPr>
        <w:spacing w:after="0" w:line="240" w:lineRule="auto"/>
        <w:jc w:val="center"/>
        <w:rPr>
          <w:b/>
          <w:bCs/>
        </w:rPr>
      </w:pPr>
      <w:r w:rsidRPr="00104307">
        <w:rPr>
          <w:b/>
          <w:bCs/>
          <w:sz w:val="28"/>
          <w:szCs w:val="28"/>
        </w:rPr>
        <w:t>INTRAVENOUS THERAPY PROGRAM REVIEW</w:t>
      </w:r>
    </w:p>
    <w:p w14:paraId="122A0642" w14:textId="77777777" w:rsidR="00567910" w:rsidRPr="00D02FE1" w:rsidRDefault="00104307" w:rsidP="00104307">
      <w:pPr>
        <w:spacing w:after="0" w:line="240" w:lineRule="auto"/>
        <w:jc w:val="center"/>
        <w:rPr>
          <w:sz w:val="24"/>
          <w:szCs w:val="24"/>
        </w:rPr>
      </w:pPr>
      <w:r w:rsidRPr="00D02FE1">
        <w:rPr>
          <w:sz w:val="24"/>
          <w:szCs w:val="24"/>
        </w:rPr>
        <w:t>IN ACCORDANCE WITH THE PUBLIC HEALTH CODE OF THE STATE OF CONNECTICUT</w:t>
      </w:r>
    </w:p>
    <w:p w14:paraId="713EDBEE" w14:textId="074B36FA" w:rsidR="00104307" w:rsidRPr="00D02FE1" w:rsidRDefault="00104307" w:rsidP="00104307">
      <w:pPr>
        <w:spacing w:after="0" w:line="240" w:lineRule="auto"/>
        <w:jc w:val="center"/>
        <w:rPr>
          <w:sz w:val="24"/>
          <w:szCs w:val="24"/>
        </w:rPr>
      </w:pPr>
      <w:r w:rsidRPr="00D02FE1">
        <w:rPr>
          <w:sz w:val="24"/>
          <w:szCs w:val="24"/>
        </w:rPr>
        <w:t>SECTION 19-13-D8u</w:t>
      </w:r>
      <w:r w:rsidR="00FE157B">
        <w:rPr>
          <w:sz w:val="24"/>
          <w:szCs w:val="24"/>
        </w:rPr>
        <w:t xml:space="preserve"> (please refer to the full regulation)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260"/>
        <w:gridCol w:w="1440"/>
        <w:gridCol w:w="1530"/>
        <w:gridCol w:w="1435"/>
      </w:tblGrid>
      <w:tr w:rsidR="00104307" w14:paraId="54C0F9BB" w14:textId="77777777" w:rsidTr="00104307">
        <w:tc>
          <w:tcPr>
            <w:tcW w:w="4405" w:type="dxa"/>
          </w:tcPr>
          <w:p w14:paraId="13881E05" w14:textId="77777777" w:rsidR="00104307" w:rsidRDefault="00104307">
            <w:r>
              <w:t>Facility:</w:t>
            </w:r>
          </w:p>
          <w:p w14:paraId="67F4504C" w14:textId="77777777" w:rsidR="00104307" w:rsidRDefault="00104307"/>
          <w:p w14:paraId="22B97370" w14:textId="77777777" w:rsidR="00104307" w:rsidRDefault="00104307"/>
        </w:tc>
        <w:tc>
          <w:tcPr>
            <w:tcW w:w="5665" w:type="dxa"/>
            <w:gridSpan w:val="4"/>
          </w:tcPr>
          <w:p w14:paraId="3F8E64E2" w14:textId="77777777" w:rsidR="00104307" w:rsidRDefault="00104307">
            <w:r>
              <w:t>Address:</w:t>
            </w:r>
          </w:p>
        </w:tc>
      </w:tr>
      <w:tr w:rsidR="00104307" w14:paraId="2E957CDB" w14:textId="77777777" w:rsidTr="00FE157B">
        <w:tc>
          <w:tcPr>
            <w:tcW w:w="7105" w:type="dxa"/>
            <w:gridSpan w:val="3"/>
          </w:tcPr>
          <w:p w14:paraId="0A396DA7" w14:textId="77777777" w:rsidR="00104307" w:rsidRDefault="00D02FE1">
            <w:r>
              <w:t>Inspected by:</w:t>
            </w:r>
          </w:p>
          <w:p w14:paraId="583056AA" w14:textId="77777777" w:rsidR="00D02FE1" w:rsidRDefault="00D02FE1"/>
          <w:p w14:paraId="51799E09" w14:textId="77777777" w:rsidR="00D02FE1" w:rsidRDefault="00D02FE1"/>
        </w:tc>
        <w:tc>
          <w:tcPr>
            <w:tcW w:w="2965" w:type="dxa"/>
            <w:gridSpan w:val="2"/>
          </w:tcPr>
          <w:p w14:paraId="41B096C9" w14:textId="77777777" w:rsidR="00104307" w:rsidRDefault="00D02FE1">
            <w:r>
              <w:t>Date:</w:t>
            </w:r>
          </w:p>
        </w:tc>
      </w:tr>
      <w:tr w:rsidR="00104307" w14:paraId="06817732" w14:textId="77777777" w:rsidTr="00CF29D8">
        <w:trPr>
          <w:trHeight w:val="395"/>
        </w:trPr>
        <w:tc>
          <w:tcPr>
            <w:tcW w:w="5665" w:type="dxa"/>
            <w:gridSpan w:val="2"/>
            <w:shd w:val="clear" w:color="auto" w:fill="BFBFBF" w:themeFill="background1" w:themeFillShade="BF"/>
            <w:vAlign w:val="center"/>
          </w:tcPr>
          <w:p w14:paraId="37E39D40" w14:textId="77777777" w:rsidR="00104307" w:rsidRPr="00D02FE1" w:rsidRDefault="00D02FE1">
            <w:pPr>
              <w:rPr>
                <w:b/>
                <w:bCs/>
              </w:rPr>
            </w:pPr>
            <w:r w:rsidRPr="00D02FE1">
              <w:rPr>
                <w:b/>
                <w:bCs/>
              </w:rPr>
              <w:t>Area of review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21462DD" w14:textId="77777777" w:rsidR="00104307" w:rsidRPr="00D02FE1" w:rsidRDefault="00D02FE1" w:rsidP="00D02FE1">
            <w:pPr>
              <w:jc w:val="center"/>
              <w:rPr>
                <w:b/>
                <w:bCs/>
              </w:rPr>
            </w:pPr>
            <w:r w:rsidRPr="00D02FE1">
              <w:rPr>
                <w:b/>
                <w:bCs/>
              </w:rPr>
              <w:t>MET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3217E1E" w14:textId="77777777" w:rsidR="00104307" w:rsidRPr="00D02FE1" w:rsidRDefault="00D02FE1" w:rsidP="00D02FE1">
            <w:pPr>
              <w:jc w:val="center"/>
              <w:rPr>
                <w:b/>
                <w:bCs/>
              </w:rPr>
            </w:pPr>
            <w:r w:rsidRPr="00D02FE1">
              <w:rPr>
                <w:b/>
                <w:bCs/>
              </w:rPr>
              <w:t>NO MET</w:t>
            </w:r>
          </w:p>
        </w:tc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46F029D4" w14:textId="77777777" w:rsidR="00104307" w:rsidRPr="00D02FE1" w:rsidRDefault="00D02FE1" w:rsidP="00D02FE1">
            <w:pPr>
              <w:jc w:val="center"/>
              <w:rPr>
                <w:b/>
                <w:bCs/>
              </w:rPr>
            </w:pPr>
            <w:r w:rsidRPr="00D02FE1">
              <w:rPr>
                <w:b/>
                <w:bCs/>
              </w:rPr>
              <w:t>N/A</w:t>
            </w:r>
          </w:p>
        </w:tc>
      </w:tr>
      <w:tr w:rsidR="00104307" w14:paraId="6E728F6E" w14:textId="77777777" w:rsidTr="00A05472">
        <w:tc>
          <w:tcPr>
            <w:tcW w:w="5665" w:type="dxa"/>
            <w:gridSpan w:val="2"/>
          </w:tcPr>
          <w:p w14:paraId="2FC67016" w14:textId="77777777" w:rsidR="00104307" w:rsidRDefault="00D02FE1" w:rsidP="00D02FE1">
            <w:pPr>
              <w:pStyle w:val="ListParagraph"/>
              <w:numPr>
                <w:ilvl w:val="0"/>
                <w:numId w:val="1"/>
              </w:numPr>
            </w:pPr>
            <w:r>
              <w:t>IV therapy prohibited unless ordered by a physician or other provider with prescriptive authority.</w:t>
            </w:r>
          </w:p>
        </w:tc>
        <w:tc>
          <w:tcPr>
            <w:tcW w:w="1440" w:type="dxa"/>
          </w:tcPr>
          <w:p w14:paraId="6AC6DB4C" w14:textId="77777777" w:rsidR="00104307" w:rsidRDefault="00104307"/>
        </w:tc>
        <w:tc>
          <w:tcPr>
            <w:tcW w:w="1530" w:type="dxa"/>
          </w:tcPr>
          <w:p w14:paraId="69D7F49C" w14:textId="77777777" w:rsidR="00104307" w:rsidRDefault="00104307"/>
        </w:tc>
        <w:tc>
          <w:tcPr>
            <w:tcW w:w="1435" w:type="dxa"/>
          </w:tcPr>
          <w:p w14:paraId="1CCFE435" w14:textId="77777777" w:rsidR="00104307" w:rsidRDefault="00104307"/>
        </w:tc>
      </w:tr>
      <w:tr w:rsidR="00104307" w14:paraId="6C6E8EFA" w14:textId="77777777" w:rsidTr="00A05472">
        <w:tc>
          <w:tcPr>
            <w:tcW w:w="5665" w:type="dxa"/>
            <w:gridSpan w:val="2"/>
          </w:tcPr>
          <w:p w14:paraId="3BF5686C" w14:textId="77777777" w:rsidR="00104307" w:rsidRDefault="00A05472" w:rsidP="00A05472">
            <w:pPr>
              <w:pStyle w:val="ListParagraph"/>
              <w:numPr>
                <w:ilvl w:val="0"/>
                <w:numId w:val="1"/>
              </w:numPr>
            </w:pPr>
            <w:r>
              <w:t>Written policies and procedures are developed that ensure safe care for all patients including:</w:t>
            </w:r>
          </w:p>
        </w:tc>
        <w:tc>
          <w:tcPr>
            <w:tcW w:w="1440" w:type="dxa"/>
          </w:tcPr>
          <w:p w14:paraId="50B3BBA5" w14:textId="77777777" w:rsidR="00104307" w:rsidRDefault="00104307"/>
        </w:tc>
        <w:tc>
          <w:tcPr>
            <w:tcW w:w="1530" w:type="dxa"/>
          </w:tcPr>
          <w:p w14:paraId="1A327C90" w14:textId="77777777" w:rsidR="00104307" w:rsidRDefault="00104307"/>
        </w:tc>
        <w:tc>
          <w:tcPr>
            <w:tcW w:w="1435" w:type="dxa"/>
          </w:tcPr>
          <w:p w14:paraId="1DE16F11" w14:textId="77777777" w:rsidR="00104307" w:rsidRDefault="00104307"/>
        </w:tc>
      </w:tr>
      <w:tr w:rsidR="00104307" w14:paraId="56321A5B" w14:textId="77777777" w:rsidTr="00A05472">
        <w:tc>
          <w:tcPr>
            <w:tcW w:w="5665" w:type="dxa"/>
            <w:gridSpan w:val="2"/>
          </w:tcPr>
          <w:p w14:paraId="687008AD" w14:textId="77777777" w:rsidR="00104307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Objectives/Goals/Scope</w:t>
            </w:r>
          </w:p>
          <w:p w14:paraId="2D09B86E" w14:textId="77777777" w:rsidR="00A05472" w:rsidRDefault="00A05472" w:rsidP="00A05472">
            <w:pPr>
              <w:pStyle w:val="ListParagraph"/>
              <w:ind w:left="612"/>
            </w:pPr>
          </w:p>
        </w:tc>
        <w:tc>
          <w:tcPr>
            <w:tcW w:w="1440" w:type="dxa"/>
          </w:tcPr>
          <w:p w14:paraId="68F516CB" w14:textId="77777777" w:rsidR="00104307" w:rsidRDefault="00104307"/>
        </w:tc>
        <w:tc>
          <w:tcPr>
            <w:tcW w:w="1530" w:type="dxa"/>
          </w:tcPr>
          <w:p w14:paraId="1D786ADA" w14:textId="77777777" w:rsidR="00104307" w:rsidRDefault="00104307"/>
        </w:tc>
        <w:tc>
          <w:tcPr>
            <w:tcW w:w="1435" w:type="dxa"/>
          </w:tcPr>
          <w:p w14:paraId="2FA7DF66" w14:textId="77777777" w:rsidR="00104307" w:rsidRDefault="00104307"/>
        </w:tc>
      </w:tr>
      <w:tr w:rsidR="00A05472" w14:paraId="538D079A" w14:textId="77777777" w:rsidTr="00A05472">
        <w:tc>
          <w:tcPr>
            <w:tcW w:w="5665" w:type="dxa"/>
            <w:gridSpan w:val="2"/>
          </w:tcPr>
          <w:p w14:paraId="5B29E7C7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Names/Titles/Duties/Responsibilities</w:t>
            </w:r>
          </w:p>
          <w:p w14:paraId="71ADAB83" w14:textId="77777777" w:rsidR="00A05472" w:rsidRDefault="00A05472" w:rsidP="00A05472">
            <w:pPr>
              <w:pStyle w:val="ListParagraph"/>
              <w:ind w:left="612"/>
            </w:pPr>
          </w:p>
        </w:tc>
        <w:tc>
          <w:tcPr>
            <w:tcW w:w="1440" w:type="dxa"/>
          </w:tcPr>
          <w:p w14:paraId="2E99A1D9" w14:textId="77777777" w:rsidR="00A05472" w:rsidRDefault="00A05472"/>
        </w:tc>
        <w:tc>
          <w:tcPr>
            <w:tcW w:w="1530" w:type="dxa"/>
          </w:tcPr>
          <w:p w14:paraId="56E2D2FA" w14:textId="77777777" w:rsidR="00A05472" w:rsidRDefault="00A05472"/>
        </w:tc>
        <w:tc>
          <w:tcPr>
            <w:tcW w:w="1435" w:type="dxa"/>
          </w:tcPr>
          <w:p w14:paraId="56C4B628" w14:textId="77777777" w:rsidR="00A05472" w:rsidRDefault="00A05472"/>
        </w:tc>
      </w:tr>
      <w:tr w:rsidR="00A05472" w14:paraId="24C3EB0D" w14:textId="77777777" w:rsidTr="00A05472">
        <w:tc>
          <w:tcPr>
            <w:tcW w:w="5665" w:type="dxa"/>
            <w:gridSpan w:val="2"/>
          </w:tcPr>
          <w:p w14:paraId="64698E70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Education/Training/Supervision/Competencies</w:t>
            </w:r>
          </w:p>
          <w:p w14:paraId="408A4351" w14:textId="77777777" w:rsidR="00A05472" w:rsidRDefault="00A05472" w:rsidP="00A05472">
            <w:pPr>
              <w:pStyle w:val="ListParagraph"/>
              <w:ind w:left="612"/>
            </w:pPr>
          </w:p>
        </w:tc>
        <w:tc>
          <w:tcPr>
            <w:tcW w:w="1440" w:type="dxa"/>
          </w:tcPr>
          <w:p w14:paraId="13455218" w14:textId="77777777" w:rsidR="00A05472" w:rsidRDefault="00A05472"/>
        </w:tc>
        <w:tc>
          <w:tcPr>
            <w:tcW w:w="1530" w:type="dxa"/>
          </w:tcPr>
          <w:p w14:paraId="656B2A20" w14:textId="77777777" w:rsidR="00A05472" w:rsidRDefault="00A05472"/>
        </w:tc>
        <w:tc>
          <w:tcPr>
            <w:tcW w:w="1435" w:type="dxa"/>
          </w:tcPr>
          <w:p w14:paraId="5B3BEB6F" w14:textId="77777777" w:rsidR="00A05472" w:rsidRDefault="00A05472"/>
        </w:tc>
      </w:tr>
      <w:tr w:rsidR="00A05472" w14:paraId="2706B018" w14:textId="77777777" w:rsidTr="00A05472">
        <w:tc>
          <w:tcPr>
            <w:tcW w:w="5665" w:type="dxa"/>
            <w:gridSpan w:val="2"/>
          </w:tcPr>
          <w:p w14:paraId="0B1D1084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Physician Orders.</w:t>
            </w:r>
          </w:p>
          <w:p w14:paraId="750F53AB" w14:textId="77777777" w:rsidR="00A05472" w:rsidRDefault="00A05472" w:rsidP="00A05472">
            <w:pPr>
              <w:pStyle w:val="ListParagraph"/>
              <w:ind w:left="612"/>
            </w:pPr>
          </w:p>
        </w:tc>
        <w:tc>
          <w:tcPr>
            <w:tcW w:w="1440" w:type="dxa"/>
          </w:tcPr>
          <w:p w14:paraId="6809BE68" w14:textId="77777777" w:rsidR="00A05472" w:rsidRDefault="00A05472"/>
        </w:tc>
        <w:tc>
          <w:tcPr>
            <w:tcW w:w="1530" w:type="dxa"/>
          </w:tcPr>
          <w:p w14:paraId="58DA7C36" w14:textId="77777777" w:rsidR="00A05472" w:rsidRDefault="00A05472"/>
        </w:tc>
        <w:tc>
          <w:tcPr>
            <w:tcW w:w="1435" w:type="dxa"/>
          </w:tcPr>
          <w:p w14:paraId="50DC1B0D" w14:textId="77777777" w:rsidR="00A05472" w:rsidRDefault="00A05472"/>
        </w:tc>
      </w:tr>
      <w:tr w:rsidR="00A05472" w14:paraId="220B55AF" w14:textId="77777777" w:rsidTr="00A05472">
        <w:tc>
          <w:tcPr>
            <w:tcW w:w="5665" w:type="dxa"/>
            <w:gridSpan w:val="2"/>
          </w:tcPr>
          <w:p w14:paraId="469E518D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Safe administration/ monitoring/ documentation and termination of therapy.</w:t>
            </w:r>
          </w:p>
        </w:tc>
        <w:tc>
          <w:tcPr>
            <w:tcW w:w="1440" w:type="dxa"/>
          </w:tcPr>
          <w:p w14:paraId="42AB56FA" w14:textId="77777777" w:rsidR="00A05472" w:rsidRDefault="00A05472"/>
        </w:tc>
        <w:tc>
          <w:tcPr>
            <w:tcW w:w="1530" w:type="dxa"/>
          </w:tcPr>
          <w:p w14:paraId="42349CF9" w14:textId="77777777" w:rsidR="00A05472" w:rsidRDefault="00A05472"/>
        </w:tc>
        <w:tc>
          <w:tcPr>
            <w:tcW w:w="1435" w:type="dxa"/>
          </w:tcPr>
          <w:p w14:paraId="7776C25D" w14:textId="77777777" w:rsidR="00A05472" w:rsidRDefault="00A05472"/>
        </w:tc>
      </w:tr>
      <w:tr w:rsidR="00A05472" w14:paraId="2687882C" w14:textId="77777777" w:rsidTr="00A05472">
        <w:tc>
          <w:tcPr>
            <w:tcW w:w="5665" w:type="dxa"/>
            <w:gridSpan w:val="2"/>
          </w:tcPr>
          <w:p w14:paraId="27E2E3A2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Preparation, labeling, and handling of IV admixtures</w:t>
            </w:r>
          </w:p>
          <w:p w14:paraId="46437526" w14:textId="77777777" w:rsidR="00A05472" w:rsidRDefault="00A05472" w:rsidP="00A05472">
            <w:pPr>
              <w:pStyle w:val="ListParagraph"/>
              <w:ind w:left="612"/>
            </w:pPr>
          </w:p>
        </w:tc>
        <w:tc>
          <w:tcPr>
            <w:tcW w:w="1440" w:type="dxa"/>
          </w:tcPr>
          <w:p w14:paraId="24F20E98" w14:textId="77777777" w:rsidR="00A05472" w:rsidRDefault="00A05472"/>
        </w:tc>
        <w:tc>
          <w:tcPr>
            <w:tcW w:w="1530" w:type="dxa"/>
          </w:tcPr>
          <w:p w14:paraId="7526A43F" w14:textId="77777777" w:rsidR="00A05472" w:rsidRDefault="00A05472"/>
        </w:tc>
        <w:tc>
          <w:tcPr>
            <w:tcW w:w="1435" w:type="dxa"/>
          </w:tcPr>
          <w:p w14:paraId="66780C94" w14:textId="77777777" w:rsidR="00A05472" w:rsidRDefault="00A05472"/>
        </w:tc>
      </w:tr>
      <w:tr w:rsidR="00A05472" w14:paraId="072289DA" w14:textId="77777777" w:rsidTr="00A05472">
        <w:tc>
          <w:tcPr>
            <w:tcW w:w="5665" w:type="dxa"/>
            <w:gridSpan w:val="2"/>
          </w:tcPr>
          <w:p w14:paraId="387FC3DF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Procurement, maintenance, and storage of equipment and solutions.</w:t>
            </w:r>
          </w:p>
        </w:tc>
        <w:tc>
          <w:tcPr>
            <w:tcW w:w="1440" w:type="dxa"/>
          </w:tcPr>
          <w:p w14:paraId="188A0B38" w14:textId="77777777" w:rsidR="00A05472" w:rsidRDefault="00A05472"/>
        </w:tc>
        <w:tc>
          <w:tcPr>
            <w:tcW w:w="1530" w:type="dxa"/>
          </w:tcPr>
          <w:p w14:paraId="02DD2895" w14:textId="77777777" w:rsidR="00A05472" w:rsidRDefault="00A05472"/>
        </w:tc>
        <w:tc>
          <w:tcPr>
            <w:tcW w:w="1435" w:type="dxa"/>
          </w:tcPr>
          <w:p w14:paraId="796A894F" w14:textId="77777777" w:rsidR="00A05472" w:rsidRDefault="00A05472"/>
        </w:tc>
      </w:tr>
      <w:tr w:rsidR="00A05472" w14:paraId="52240F0F" w14:textId="77777777" w:rsidTr="00A05472">
        <w:tc>
          <w:tcPr>
            <w:tcW w:w="5665" w:type="dxa"/>
            <w:gridSpan w:val="2"/>
          </w:tcPr>
          <w:p w14:paraId="530F14D6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Recognition of signs and symptoms of</w:t>
            </w:r>
            <w:r>
              <w:br/>
              <w:t>complications including sepsis.</w:t>
            </w:r>
          </w:p>
        </w:tc>
        <w:tc>
          <w:tcPr>
            <w:tcW w:w="1440" w:type="dxa"/>
          </w:tcPr>
          <w:p w14:paraId="049F28C4" w14:textId="77777777" w:rsidR="00A05472" w:rsidRDefault="00A05472"/>
        </w:tc>
        <w:tc>
          <w:tcPr>
            <w:tcW w:w="1530" w:type="dxa"/>
          </w:tcPr>
          <w:p w14:paraId="68EBA491" w14:textId="77777777" w:rsidR="00A05472" w:rsidRDefault="00A05472"/>
        </w:tc>
        <w:tc>
          <w:tcPr>
            <w:tcW w:w="1435" w:type="dxa"/>
          </w:tcPr>
          <w:p w14:paraId="331545D0" w14:textId="77777777" w:rsidR="00A05472" w:rsidRDefault="00A05472"/>
        </w:tc>
      </w:tr>
      <w:tr w:rsidR="00A05472" w14:paraId="131A7946" w14:textId="77777777" w:rsidTr="00A05472">
        <w:tc>
          <w:tcPr>
            <w:tcW w:w="5665" w:type="dxa"/>
            <w:gridSpan w:val="2"/>
          </w:tcPr>
          <w:p w14:paraId="4C628BC3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 xml:space="preserve">Infection control, surveillance, review, and </w:t>
            </w:r>
            <w:r>
              <w:br/>
              <w:t>prevention of infections.</w:t>
            </w:r>
          </w:p>
        </w:tc>
        <w:tc>
          <w:tcPr>
            <w:tcW w:w="1440" w:type="dxa"/>
          </w:tcPr>
          <w:p w14:paraId="7B98A575" w14:textId="77777777" w:rsidR="00A05472" w:rsidRDefault="00A05472"/>
        </w:tc>
        <w:tc>
          <w:tcPr>
            <w:tcW w:w="1530" w:type="dxa"/>
          </w:tcPr>
          <w:p w14:paraId="2A106FBE" w14:textId="77777777" w:rsidR="00A05472" w:rsidRDefault="00A05472"/>
        </w:tc>
        <w:tc>
          <w:tcPr>
            <w:tcW w:w="1435" w:type="dxa"/>
          </w:tcPr>
          <w:p w14:paraId="539B97C6" w14:textId="77777777" w:rsidR="00A05472" w:rsidRDefault="00A05472"/>
        </w:tc>
      </w:tr>
      <w:tr w:rsidR="00A05472" w14:paraId="315DADCA" w14:textId="77777777" w:rsidTr="00A05472">
        <w:tc>
          <w:tcPr>
            <w:tcW w:w="5665" w:type="dxa"/>
            <w:gridSpan w:val="2"/>
          </w:tcPr>
          <w:p w14:paraId="79AB2CF2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>Quality Management, review, safety, and effectiveness.</w:t>
            </w:r>
          </w:p>
        </w:tc>
        <w:tc>
          <w:tcPr>
            <w:tcW w:w="1440" w:type="dxa"/>
          </w:tcPr>
          <w:p w14:paraId="36E83ACC" w14:textId="77777777" w:rsidR="00A05472" w:rsidRDefault="00A05472"/>
        </w:tc>
        <w:tc>
          <w:tcPr>
            <w:tcW w:w="1530" w:type="dxa"/>
          </w:tcPr>
          <w:p w14:paraId="062479C2" w14:textId="77777777" w:rsidR="00A05472" w:rsidRDefault="00A05472"/>
        </w:tc>
        <w:tc>
          <w:tcPr>
            <w:tcW w:w="1435" w:type="dxa"/>
          </w:tcPr>
          <w:p w14:paraId="405FAC31" w14:textId="77777777" w:rsidR="00A05472" w:rsidRDefault="00A05472"/>
        </w:tc>
      </w:tr>
      <w:tr w:rsidR="00A05472" w14:paraId="0525158A" w14:textId="77777777" w:rsidTr="00A05472">
        <w:tc>
          <w:tcPr>
            <w:tcW w:w="5665" w:type="dxa"/>
            <w:gridSpan w:val="2"/>
          </w:tcPr>
          <w:p w14:paraId="71E0FDFD" w14:textId="77777777" w:rsidR="00A05472" w:rsidRDefault="00A05472" w:rsidP="00A05472">
            <w:pPr>
              <w:pStyle w:val="ListParagraph"/>
              <w:numPr>
                <w:ilvl w:val="0"/>
                <w:numId w:val="2"/>
              </w:numPr>
            </w:pPr>
            <w:r>
              <w:t xml:space="preserve">Only physician/ extender and/or credential R.N. </w:t>
            </w:r>
            <w:r>
              <w:br/>
            </w:r>
            <w:r w:rsidR="00CF29D8">
              <w:t>may remove central vein access.</w:t>
            </w:r>
          </w:p>
        </w:tc>
        <w:tc>
          <w:tcPr>
            <w:tcW w:w="1440" w:type="dxa"/>
          </w:tcPr>
          <w:p w14:paraId="5F7CCA6B" w14:textId="77777777" w:rsidR="00A05472" w:rsidRDefault="00A05472"/>
        </w:tc>
        <w:tc>
          <w:tcPr>
            <w:tcW w:w="1530" w:type="dxa"/>
          </w:tcPr>
          <w:p w14:paraId="516E6048" w14:textId="77777777" w:rsidR="00A05472" w:rsidRDefault="00A05472"/>
        </w:tc>
        <w:tc>
          <w:tcPr>
            <w:tcW w:w="1435" w:type="dxa"/>
          </w:tcPr>
          <w:p w14:paraId="12709C33" w14:textId="77777777" w:rsidR="00A05472" w:rsidRDefault="00A05472"/>
        </w:tc>
      </w:tr>
      <w:tr w:rsidR="00A05472" w14:paraId="27ECA8FD" w14:textId="77777777" w:rsidTr="00A05472">
        <w:tc>
          <w:tcPr>
            <w:tcW w:w="5665" w:type="dxa"/>
            <w:gridSpan w:val="2"/>
          </w:tcPr>
          <w:p w14:paraId="7AB80DC5" w14:textId="77777777" w:rsidR="00A05472" w:rsidRDefault="00CF29D8" w:rsidP="00A05472">
            <w:pPr>
              <w:pStyle w:val="ListParagraph"/>
              <w:numPr>
                <w:ilvl w:val="0"/>
                <w:numId w:val="2"/>
              </w:numPr>
            </w:pPr>
            <w:r>
              <w:t xml:space="preserve">Prohibit blood </w:t>
            </w:r>
            <w:proofErr w:type="gramStart"/>
            <w:r>
              <w:t>draws</w:t>
            </w:r>
            <w:proofErr w:type="gramEnd"/>
            <w:r>
              <w:t>, IV push, without a waiver.</w:t>
            </w:r>
          </w:p>
          <w:p w14:paraId="01F53914" w14:textId="77777777" w:rsidR="00CF29D8" w:rsidRDefault="00CF29D8" w:rsidP="00CF29D8">
            <w:pPr>
              <w:pStyle w:val="ListParagraph"/>
              <w:ind w:left="612"/>
            </w:pPr>
          </w:p>
        </w:tc>
        <w:tc>
          <w:tcPr>
            <w:tcW w:w="1440" w:type="dxa"/>
          </w:tcPr>
          <w:p w14:paraId="379B6725" w14:textId="77777777" w:rsidR="00A05472" w:rsidRDefault="00A05472"/>
        </w:tc>
        <w:tc>
          <w:tcPr>
            <w:tcW w:w="1530" w:type="dxa"/>
          </w:tcPr>
          <w:p w14:paraId="5FD0B6BB" w14:textId="77777777" w:rsidR="00A05472" w:rsidRDefault="00A05472"/>
        </w:tc>
        <w:tc>
          <w:tcPr>
            <w:tcW w:w="1435" w:type="dxa"/>
          </w:tcPr>
          <w:p w14:paraId="64FF0EEE" w14:textId="77777777" w:rsidR="00A05472" w:rsidRDefault="00A05472"/>
        </w:tc>
      </w:tr>
      <w:tr w:rsidR="00104307" w14:paraId="705893F3" w14:textId="77777777" w:rsidTr="00A05472">
        <w:tc>
          <w:tcPr>
            <w:tcW w:w="5665" w:type="dxa"/>
            <w:gridSpan w:val="2"/>
          </w:tcPr>
          <w:p w14:paraId="3D1BB44C" w14:textId="77777777" w:rsidR="00104307" w:rsidRDefault="00CF29D8" w:rsidP="00CF29D8">
            <w:pPr>
              <w:pStyle w:val="ListParagraph"/>
              <w:numPr>
                <w:ilvl w:val="0"/>
                <w:numId w:val="1"/>
              </w:numPr>
            </w:pPr>
            <w:r>
              <w:t>IV Therapy Nurse based on physician order may;</w:t>
            </w:r>
            <w:r>
              <w:br/>
              <w:t>a. Initiate venipuncture in a peripheral vein and administer IV fluids and /or admixture into the vein.</w:t>
            </w:r>
          </w:p>
        </w:tc>
        <w:tc>
          <w:tcPr>
            <w:tcW w:w="1440" w:type="dxa"/>
          </w:tcPr>
          <w:p w14:paraId="6AE09EE6" w14:textId="77777777" w:rsidR="00104307" w:rsidRDefault="00104307"/>
        </w:tc>
        <w:tc>
          <w:tcPr>
            <w:tcW w:w="1530" w:type="dxa"/>
          </w:tcPr>
          <w:p w14:paraId="463CCED9" w14:textId="77777777" w:rsidR="00104307" w:rsidRDefault="00104307"/>
        </w:tc>
        <w:tc>
          <w:tcPr>
            <w:tcW w:w="1435" w:type="dxa"/>
          </w:tcPr>
          <w:p w14:paraId="25D826E3" w14:textId="77777777" w:rsidR="00104307" w:rsidRDefault="00104307"/>
        </w:tc>
      </w:tr>
      <w:tr w:rsidR="00104307" w14:paraId="027A20D4" w14:textId="77777777" w:rsidTr="00A05472">
        <w:tc>
          <w:tcPr>
            <w:tcW w:w="5665" w:type="dxa"/>
            <w:gridSpan w:val="2"/>
          </w:tcPr>
          <w:p w14:paraId="1130C80B" w14:textId="77777777" w:rsidR="00104307" w:rsidRDefault="00CF29D8" w:rsidP="00CF29D8">
            <w:pPr>
              <w:pStyle w:val="ListParagraph"/>
              <w:numPr>
                <w:ilvl w:val="0"/>
                <w:numId w:val="1"/>
              </w:numPr>
            </w:pPr>
            <w:r>
              <w:t>Licensed nurses deliver IV fluids, admixtures, monitor, care for site, terminate procedure, and record event and observations.</w:t>
            </w:r>
          </w:p>
        </w:tc>
        <w:tc>
          <w:tcPr>
            <w:tcW w:w="1440" w:type="dxa"/>
          </w:tcPr>
          <w:p w14:paraId="1776FDBA" w14:textId="77777777" w:rsidR="00104307" w:rsidRDefault="00104307"/>
        </w:tc>
        <w:tc>
          <w:tcPr>
            <w:tcW w:w="1530" w:type="dxa"/>
          </w:tcPr>
          <w:p w14:paraId="4AF09718" w14:textId="77777777" w:rsidR="00104307" w:rsidRDefault="00104307"/>
        </w:tc>
        <w:tc>
          <w:tcPr>
            <w:tcW w:w="1435" w:type="dxa"/>
          </w:tcPr>
          <w:p w14:paraId="0AE15B59" w14:textId="77777777" w:rsidR="00104307" w:rsidRDefault="00104307"/>
        </w:tc>
      </w:tr>
      <w:tr w:rsidR="00104307" w14:paraId="3F7DE411" w14:textId="77777777" w:rsidTr="00A05472">
        <w:tc>
          <w:tcPr>
            <w:tcW w:w="5665" w:type="dxa"/>
            <w:gridSpan w:val="2"/>
          </w:tcPr>
          <w:p w14:paraId="224A2109" w14:textId="77777777" w:rsidR="00104307" w:rsidRDefault="00CF29D8" w:rsidP="00CF29D8">
            <w:pPr>
              <w:pStyle w:val="ListParagraph"/>
              <w:numPr>
                <w:ilvl w:val="0"/>
                <w:numId w:val="1"/>
              </w:numPr>
            </w:pPr>
            <w:r>
              <w:t>IV log is maintained including outcome of therapy and any complications.</w:t>
            </w:r>
          </w:p>
        </w:tc>
        <w:tc>
          <w:tcPr>
            <w:tcW w:w="1440" w:type="dxa"/>
          </w:tcPr>
          <w:p w14:paraId="10E21CB5" w14:textId="77777777" w:rsidR="00104307" w:rsidRDefault="00104307"/>
        </w:tc>
        <w:tc>
          <w:tcPr>
            <w:tcW w:w="1530" w:type="dxa"/>
          </w:tcPr>
          <w:p w14:paraId="4D740C57" w14:textId="77777777" w:rsidR="00104307" w:rsidRDefault="00104307"/>
        </w:tc>
        <w:tc>
          <w:tcPr>
            <w:tcW w:w="1435" w:type="dxa"/>
          </w:tcPr>
          <w:p w14:paraId="780A5578" w14:textId="77777777" w:rsidR="00104307" w:rsidRDefault="00104307"/>
        </w:tc>
      </w:tr>
      <w:tr w:rsidR="00CF29D8" w14:paraId="606E87C9" w14:textId="77777777" w:rsidTr="00A05472">
        <w:tc>
          <w:tcPr>
            <w:tcW w:w="5665" w:type="dxa"/>
            <w:gridSpan w:val="2"/>
          </w:tcPr>
          <w:p w14:paraId="5BA3233C" w14:textId="77777777" w:rsidR="00CF29D8" w:rsidRDefault="00CF29D8" w:rsidP="00CF29D8">
            <w:pPr>
              <w:pStyle w:val="ListParagraph"/>
              <w:numPr>
                <w:ilvl w:val="0"/>
                <w:numId w:val="1"/>
              </w:numPr>
            </w:pPr>
            <w:r>
              <w:t>IV supplies are maintained in accordance with policy minimums.</w:t>
            </w:r>
          </w:p>
        </w:tc>
        <w:tc>
          <w:tcPr>
            <w:tcW w:w="1440" w:type="dxa"/>
          </w:tcPr>
          <w:p w14:paraId="1C8BA471" w14:textId="77777777" w:rsidR="00CF29D8" w:rsidRDefault="00CF29D8"/>
        </w:tc>
        <w:tc>
          <w:tcPr>
            <w:tcW w:w="1530" w:type="dxa"/>
          </w:tcPr>
          <w:p w14:paraId="34304F41" w14:textId="77777777" w:rsidR="00CF29D8" w:rsidRDefault="00CF29D8"/>
        </w:tc>
        <w:tc>
          <w:tcPr>
            <w:tcW w:w="1435" w:type="dxa"/>
          </w:tcPr>
          <w:p w14:paraId="3C5D400A" w14:textId="77777777" w:rsidR="00CF29D8" w:rsidRDefault="00CF29D8"/>
        </w:tc>
      </w:tr>
    </w:tbl>
    <w:p w14:paraId="0B5C2727" w14:textId="77777777" w:rsidR="00104307" w:rsidRDefault="00104307" w:rsidP="00CF29D8"/>
    <w:sectPr w:rsidR="00104307" w:rsidSect="00CF29D8">
      <w:footerReference w:type="default" r:id="rId7"/>
      <w:pgSz w:w="12240" w:h="15840"/>
      <w:pgMar w:top="99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6187" w14:textId="77777777" w:rsidR="005B51C1" w:rsidRDefault="005B51C1" w:rsidP="00CF29D8">
      <w:pPr>
        <w:spacing w:after="0" w:line="240" w:lineRule="auto"/>
      </w:pPr>
      <w:r>
        <w:separator/>
      </w:r>
    </w:p>
  </w:endnote>
  <w:endnote w:type="continuationSeparator" w:id="0">
    <w:p w14:paraId="65812227" w14:textId="77777777" w:rsidR="005B51C1" w:rsidRDefault="005B51C1" w:rsidP="00CF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3957" w14:textId="77777777" w:rsidR="00CF29D8" w:rsidRPr="001D6C41" w:rsidRDefault="00CF29D8" w:rsidP="00CF29D8">
    <w:pPr>
      <w:pStyle w:val="Footer"/>
      <w:tabs>
        <w:tab w:val="clear" w:pos="9360"/>
        <w:tab w:val="right" w:pos="10080"/>
      </w:tabs>
      <w:rPr>
        <w:i/>
        <w:iCs/>
        <w:sz w:val="16"/>
        <w:szCs w:val="16"/>
      </w:rPr>
    </w:pPr>
    <w:r w:rsidRPr="007E484E">
      <w:rPr>
        <w:i/>
        <w:iCs/>
        <w:sz w:val="16"/>
        <w:szCs w:val="16"/>
      </w:rPr>
      <w:t>S:\Facility Licensing and Investigations\HSR\SURVEY PACKET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>Revised: 08-2015</w:t>
    </w:r>
  </w:p>
  <w:p w14:paraId="7E089C1D" w14:textId="77777777" w:rsidR="00CF29D8" w:rsidRDefault="00CF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38BE" w14:textId="77777777" w:rsidR="005B51C1" w:rsidRDefault="005B51C1" w:rsidP="00CF29D8">
      <w:pPr>
        <w:spacing w:after="0" w:line="240" w:lineRule="auto"/>
      </w:pPr>
      <w:r>
        <w:separator/>
      </w:r>
    </w:p>
  </w:footnote>
  <w:footnote w:type="continuationSeparator" w:id="0">
    <w:p w14:paraId="49778020" w14:textId="77777777" w:rsidR="005B51C1" w:rsidRDefault="005B51C1" w:rsidP="00CF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5B8"/>
    <w:multiLevelType w:val="hybridMultilevel"/>
    <w:tmpl w:val="B38C8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D63D5"/>
    <w:multiLevelType w:val="hybridMultilevel"/>
    <w:tmpl w:val="8494A16E"/>
    <w:lvl w:ilvl="0" w:tplc="23D882E8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907959324">
    <w:abstractNumId w:val="0"/>
  </w:num>
  <w:num w:numId="2" w16cid:durableId="173015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07"/>
    <w:rsid w:val="00104307"/>
    <w:rsid w:val="001620CF"/>
    <w:rsid w:val="004E14BF"/>
    <w:rsid w:val="00565400"/>
    <w:rsid w:val="00567910"/>
    <w:rsid w:val="005B51C1"/>
    <w:rsid w:val="008B04A9"/>
    <w:rsid w:val="008E0D25"/>
    <w:rsid w:val="00A05472"/>
    <w:rsid w:val="00CF29D8"/>
    <w:rsid w:val="00D02FE1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44BE"/>
  <w15:chartTrackingRefBased/>
  <w15:docId w15:val="{9BCC3B91-4F74-42D2-A141-3F0FBDD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F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9D8"/>
  </w:style>
  <w:style w:type="paragraph" w:styleId="Footer">
    <w:name w:val="footer"/>
    <w:basedOn w:val="Normal"/>
    <w:link w:val="FooterChar"/>
    <w:uiPriority w:val="99"/>
    <w:unhideWhenUsed/>
    <w:rsid w:val="00CF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DAS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Trejos, Henry</dc:creator>
  <cp:keywords/>
  <dc:description/>
  <cp:lastModifiedBy>Trombley-Norton, Laura</cp:lastModifiedBy>
  <cp:revision>2</cp:revision>
  <dcterms:created xsi:type="dcterms:W3CDTF">2023-10-16T12:27:00Z</dcterms:created>
  <dcterms:modified xsi:type="dcterms:W3CDTF">2023-10-16T12:27:00Z</dcterms:modified>
</cp:coreProperties>
</file>